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82" w:rsidRDefault="003C4982" w:rsidP="00877569">
      <w:pPr>
        <w:rPr>
          <w:sz w:val="28"/>
          <w:szCs w:val="28"/>
        </w:rPr>
      </w:pPr>
    </w:p>
    <w:p w:rsidR="00877569" w:rsidRPr="003C4982" w:rsidRDefault="00877569" w:rsidP="00877569">
      <w:pPr>
        <w:rPr>
          <w:b/>
          <w:bCs/>
          <w:sz w:val="28"/>
          <w:szCs w:val="28"/>
        </w:rPr>
      </w:pPr>
      <w:r w:rsidRPr="003C4982">
        <w:rPr>
          <w:b/>
          <w:bCs/>
          <w:sz w:val="28"/>
          <w:szCs w:val="28"/>
        </w:rPr>
        <w:t>Korupcijos prevencija</w:t>
      </w:r>
    </w:p>
    <w:p w:rsidR="00877569" w:rsidRPr="003C4982" w:rsidRDefault="00877569" w:rsidP="00877569">
      <w:pPr>
        <w:jc w:val="both"/>
        <w:rPr>
          <w:sz w:val="28"/>
          <w:szCs w:val="28"/>
        </w:rPr>
      </w:pPr>
      <w:r w:rsidRPr="003C4982">
        <w:rPr>
          <w:sz w:val="28"/>
          <w:szCs w:val="28"/>
        </w:rPr>
        <w:t>Korupcija – asmens tiesioginis ar netiesioginis siekimas, reikalavimas arba priėmimas turtinės ar kitokios asmeninės naudos (dovanos, paslaugos, pažado, privilegijos) sau ar kitam asmeniui už atlikimą arba neatlikimą veiksmų pagal einamas pareigas, taip pat asmens veiksmai arba neveikimas siekiant, reikalaujant turtinės ar kitokios asmeninės naudos sau arba kitam asmeniui ar šią naudą priimant, taip pat tiesioginis ar netiesioginis siūlymas ar suteikimas asmeniui turtinės ar kitokios asmeninės naudos (dovanos, paslaugos, pažado, privilegijos) už atlikimą arba neatlikimą veiksmų pagal asmens einamas pareigas, taip pat tarpininkavimas darant šioje dalyje nurodytas veikas.</w:t>
      </w:r>
    </w:p>
    <w:p w:rsidR="00877569" w:rsidRPr="003C4982" w:rsidRDefault="00877569" w:rsidP="00877569">
      <w:pPr>
        <w:rPr>
          <w:sz w:val="28"/>
          <w:szCs w:val="28"/>
        </w:rPr>
      </w:pPr>
    </w:p>
    <w:p w:rsidR="00877569" w:rsidRPr="003C4982" w:rsidRDefault="00877569" w:rsidP="00877569">
      <w:pPr>
        <w:rPr>
          <w:sz w:val="28"/>
          <w:szCs w:val="28"/>
        </w:rPr>
      </w:pPr>
      <w:r w:rsidRPr="003C4982">
        <w:rPr>
          <w:sz w:val="28"/>
          <w:szCs w:val="28"/>
        </w:rPr>
        <w:t xml:space="preserve">Pagal </w:t>
      </w:r>
      <w:r w:rsidRPr="003C4982">
        <w:rPr>
          <w:color w:val="C00000"/>
          <w:sz w:val="28"/>
          <w:szCs w:val="28"/>
          <w:highlight w:val="lightGray"/>
        </w:rPr>
        <w:t>LIETUVOS RESPUBLIKOS KORUPCIJOS PREVENCIJOS ĮSTATYMO</w:t>
      </w:r>
    </w:p>
    <w:p w:rsidR="00877569" w:rsidRPr="003C4982" w:rsidRDefault="00877569" w:rsidP="003C4982">
      <w:pPr>
        <w:spacing w:after="0" w:line="240" w:lineRule="auto"/>
        <w:jc w:val="both"/>
        <w:rPr>
          <w:color w:val="2F5496" w:themeColor="accent1" w:themeShade="BF"/>
          <w:sz w:val="20"/>
          <w:szCs w:val="20"/>
        </w:rPr>
      </w:pPr>
      <w:r w:rsidRPr="003C4982">
        <w:rPr>
          <w:color w:val="2F5496" w:themeColor="accent1" w:themeShade="BF"/>
          <w:sz w:val="20"/>
          <w:szCs w:val="20"/>
        </w:rPr>
        <w:t>nuostatas, korupcinio pobūdžio nusikalstamos veikos yra šios:</w:t>
      </w:r>
      <w:r w:rsidR="00DB265E" w:rsidRPr="003C4982">
        <w:rPr>
          <w:color w:val="2F5496" w:themeColor="accent1" w:themeShade="BF"/>
          <w:sz w:val="20"/>
          <w:szCs w:val="20"/>
        </w:rPr>
        <w:t xml:space="preserve"> </w:t>
      </w:r>
      <w:hyperlink r:id="rId4" w:history="1">
        <w:r w:rsidR="003C4982" w:rsidRPr="00BA7201">
          <w:rPr>
            <w:rStyle w:val="Hyperlink"/>
            <w:color w:val="034990" w:themeColor="hyperlink" w:themeShade="BF"/>
            <w:sz w:val="20"/>
            <w:szCs w:val="20"/>
          </w:rPr>
          <w:t>https://www.e-tar.lt/portal/lt/legalAct/TAR.4DBDE27621A2/asr</w:t>
        </w:r>
      </w:hyperlink>
    </w:p>
    <w:p w:rsidR="003C4982" w:rsidRPr="003C4982" w:rsidRDefault="003C4982" w:rsidP="003C4982">
      <w:pPr>
        <w:spacing w:after="0" w:line="240" w:lineRule="auto"/>
        <w:jc w:val="both"/>
        <w:rPr>
          <w:color w:val="2F5496" w:themeColor="accent1" w:themeShade="BF"/>
          <w:sz w:val="28"/>
          <w:szCs w:val="28"/>
        </w:rPr>
      </w:pPr>
    </w:p>
    <w:p w:rsidR="00877569" w:rsidRPr="003C4982" w:rsidRDefault="00877569" w:rsidP="003C4982">
      <w:pPr>
        <w:spacing w:line="240" w:lineRule="auto"/>
        <w:jc w:val="both"/>
        <w:rPr>
          <w:sz w:val="28"/>
          <w:szCs w:val="28"/>
        </w:rPr>
      </w:pPr>
      <w:r w:rsidRPr="003C4982">
        <w:rPr>
          <w:sz w:val="28"/>
          <w:szCs w:val="28"/>
        </w:rPr>
        <w:t>• kyšininkavimas;</w:t>
      </w:r>
    </w:p>
    <w:p w:rsidR="00877569" w:rsidRPr="003C4982" w:rsidRDefault="00877569" w:rsidP="00877569">
      <w:pPr>
        <w:jc w:val="both"/>
        <w:rPr>
          <w:sz w:val="28"/>
          <w:szCs w:val="28"/>
        </w:rPr>
      </w:pPr>
      <w:r w:rsidRPr="003C4982">
        <w:rPr>
          <w:sz w:val="28"/>
          <w:szCs w:val="28"/>
        </w:rPr>
        <w:t>• prekyba poveikiu;</w:t>
      </w:r>
    </w:p>
    <w:p w:rsidR="00877569" w:rsidRPr="003C4982" w:rsidRDefault="00877569" w:rsidP="00877569">
      <w:pPr>
        <w:jc w:val="both"/>
        <w:rPr>
          <w:sz w:val="28"/>
          <w:szCs w:val="28"/>
        </w:rPr>
      </w:pPr>
      <w:r w:rsidRPr="003C4982">
        <w:rPr>
          <w:sz w:val="28"/>
          <w:szCs w:val="28"/>
        </w:rPr>
        <w:t>• papirkimas;</w:t>
      </w:r>
    </w:p>
    <w:p w:rsidR="00877569" w:rsidRPr="003C4982" w:rsidRDefault="00877569" w:rsidP="00877569">
      <w:pPr>
        <w:jc w:val="both"/>
        <w:rPr>
          <w:sz w:val="28"/>
          <w:szCs w:val="28"/>
        </w:rPr>
      </w:pPr>
      <w:r w:rsidRPr="003C4982">
        <w:rPr>
          <w:sz w:val="28"/>
          <w:szCs w:val="28"/>
        </w:rPr>
        <w:t>• kitos nusikalstamos veikos, jeigu jos padarytos viešojo administravimo sektoriuje arba teikiant viešąsias paslaugas siekiant sau ar kitiems asmenims naudos:</w:t>
      </w:r>
    </w:p>
    <w:p w:rsidR="00877569" w:rsidRPr="003C4982" w:rsidRDefault="00877569" w:rsidP="00877569">
      <w:pPr>
        <w:jc w:val="both"/>
        <w:rPr>
          <w:sz w:val="28"/>
          <w:szCs w:val="28"/>
        </w:rPr>
      </w:pPr>
      <w:r w:rsidRPr="003C4982">
        <w:rPr>
          <w:sz w:val="28"/>
          <w:szCs w:val="28"/>
        </w:rPr>
        <w:t>- piktnaudžiavimas tarnybine padėtimi arba įgaliojimų viršijimas,</w:t>
      </w:r>
    </w:p>
    <w:p w:rsidR="00877569" w:rsidRPr="003C4982" w:rsidRDefault="00877569" w:rsidP="00877569">
      <w:pPr>
        <w:jc w:val="both"/>
        <w:rPr>
          <w:sz w:val="28"/>
          <w:szCs w:val="28"/>
        </w:rPr>
      </w:pPr>
      <w:r w:rsidRPr="003C4982">
        <w:rPr>
          <w:sz w:val="28"/>
          <w:szCs w:val="28"/>
        </w:rPr>
        <w:t>- piktnaudžiavimas oficialiais įgaliojimais,</w:t>
      </w:r>
    </w:p>
    <w:p w:rsidR="00877569" w:rsidRPr="003C4982" w:rsidRDefault="00877569" w:rsidP="00877569">
      <w:pPr>
        <w:jc w:val="both"/>
        <w:rPr>
          <w:sz w:val="28"/>
          <w:szCs w:val="28"/>
        </w:rPr>
      </w:pPr>
      <w:r w:rsidRPr="003C4982">
        <w:rPr>
          <w:sz w:val="28"/>
          <w:szCs w:val="28"/>
        </w:rPr>
        <w:t>- dokumentų ar matavimo priemonių suklastojimas,</w:t>
      </w:r>
    </w:p>
    <w:p w:rsidR="00877569" w:rsidRPr="003C4982" w:rsidRDefault="00877569" w:rsidP="00877569">
      <w:pPr>
        <w:jc w:val="both"/>
        <w:rPr>
          <w:sz w:val="28"/>
          <w:szCs w:val="28"/>
        </w:rPr>
      </w:pPr>
      <w:r w:rsidRPr="003C4982">
        <w:rPr>
          <w:sz w:val="28"/>
          <w:szCs w:val="28"/>
        </w:rPr>
        <w:t>- sukčiavimas,</w:t>
      </w:r>
    </w:p>
    <w:p w:rsidR="00877569" w:rsidRPr="003C4982" w:rsidRDefault="00877569" w:rsidP="00877569">
      <w:pPr>
        <w:jc w:val="both"/>
        <w:rPr>
          <w:sz w:val="28"/>
          <w:szCs w:val="28"/>
        </w:rPr>
      </w:pPr>
      <w:r w:rsidRPr="003C4982">
        <w:rPr>
          <w:sz w:val="28"/>
          <w:szCs w:val="28"/>
        </w:rPr>
        <w:t>- turto pasisavinimas ar iššvaistymas,</w:t>
      </w:r>
    </w:p>
    <w:p w:rsidR="00877569" w:rsidRPr="003C4982" w:rsidRDefault="00877569" w:rsidP="00877569">
      <w:pPr>
        <w:jc w:val="both"/>
        <w:rPr>
          <w:sz w:val="28"/>
          <w:szCs w:val="28"/>
        </w:rPr>
      </w:pPr>
      <w:r w:rsidRPr="003C4982">
        <w:rPr>
          <w:sz w:val="28"/>
          <w:szCs w:val="28"/>
        </w:rPr>
        <w:t>- tarnybos paslapties atskleidimas,</w:t>
      </w:r>
    </w:p>
    <w:p w:rsidR="00877569" w:rsidRPr="003C4982" w:rsidRDefault="00877569" w:rsidP="00877569">
      <w:pPr>
        <w:jc w:val="both"/>
        <w:rPr>
          <w:sz w:val="28"/>
          <w:szCs w:val="28"/>
        </w:rPr>
      </w:pPr>
      <w:r w:rsidRPr="003C4982">
        <w:rPr>
          <w:sz w:val="28"/>
          <w:szCs w:val="28"/>
        </w:rPr>
        <w:t>- komercinės paslapties atskleidimas,</w:t>
      </w:r>
    </w:p>
    <w:p w:rsidR="00877569" w:rsidRPr="003C4982" w:rsidRDefault="00877569" w:rsidP="00877569">
      <w:pPr>
        <w:jc w:val="both"/>
        <w:rPr>
          <w:sz w:val="28"/>
          <w:szCs w:val="28"/>
        </w:rPr>
      </w:pPr>
      <w:r w:rsidRPr="003C4982">
        <w:rPr>
          <w:sz w:val="28"/>
          <w:szCs w:val="28"/>
        </w:rPr>
        <w:t>- neteisingų duomenų apie pajamas, pelną ar turtą pateikimas,</w:t>
      </w:r>
    </w:p>
    <w:p w:rsidR="00877569" w:rsidRPr="003C4982" w:rsidRDefault="00877569" w:rsidP="00877569">
      <w:pPr>
        <w:jc w:val="both"/>
        <w:rPr>
          <w:sz w:val="28"/>
          <w:szCs w:val="28"/>
        </w:rPr>
      </w:pPr>
      <w:r w:rsidRPr="003C4982">
        <w:rPr>
          <w:sz w:val="28"/>
          <w:szCs w:val="28"/>
        </w:rPr>
        <w:t>- nusikalstamu būdu įgytų pinigų ar turto legalizavimas,</w:t>
      </w:r>
    </w:p>
    <w:p w:rsidR="00877569" w:rsidRPr="003C4982" w:rsidRDefault="00877569" w:rsidP="00877569">
      <w:pPr>
        <w:jc w:val="both"/>
        <w:rPr>
          <w:sz w:val="28"/>
          <w:szCs w:val="28"/>
        </w:rPr>
      </w:pPr>
      <w:r w:rsidRPr="003C4982">
        <w:rPr>
          <w:sz w:val="28"/>
          <w:szCs w:val="28"/>
        </w:rPr>
        <w:t>- kišimasis į valstybės tarnautojo ar viešojo administravimo funkcijas atliekančio asmens veiklą</w:t>
      </w:r>
    </w:p>
    <w:p w:rsidR="00877569" w:rsidRPr="003C4982" w:rsidRDefault="00877569" w:rsidP="00877569">
      <w:pPr>
        <w:jc w:val="both"/>
        <w:rPr>
          <w:sz w:val="28"/>
          <w:szCs w:val="28"/>
        </w:rPr>
      </w:pPr>
      <w:r w:rsidRPr="003C4982">
        <w:rPr>
          <w:sz w:val="28"/>
          <w:szCs w:val="28"/>
        </w:rPr>
        <w:t>- kitos nusikalstamos veikos, kai tokių veikų padarymu siekiama ar reikalaujama kyšio, papirkimo arba nuslėpti ar - užmaskuoti kyšininkavimą ar papirkimą.</w:t>
      </w:r>
    </w:p>
    <w:p w:rsidR="00877569" w:rsidRPr="003C4982" w:rsidRDefault="00877569" w:rsidP="00877569">
      <w:pPr>
        <w:jc w:val="both"/>
        <w:rPr>
          <w:sz w:val="28"/>
          <w:szCs w:val="28"/>
        </w:rPr>
      </w:pPr>
      <w:r w:rsidRPr="003C4982">
        <w:rPr>
          <w:b/>
          <w:bCs/>
          <w:sz w:val="28"/>
          <w:szCs w:val="28"/>
        </w:rPr>
        <w:lastRenderedPageBreak/>
        <w:t>Korupcijos prevencija</w:t>
      </w:r>
      <w:r w:rsidRPr="003C4982">
        <w:rPr>
          <w:sz w:val="28"/>
          <w:szCs w:val="28"/>
        </w:rPr>
        <w:t xml:space="preserve"> – tai korupcijos priežasčių, sąlygų atskleidimas ir šalinimas, sudarant bei įgyvendinant atitinkamų priemonių sistemą, taip pat poveikis asmenims, siekiant atgrasinti nuo korupcinio pobūdžio nusikalstamų veikų darymo.</w:t>
      </w:r>
    </w:p>
    <w:p w:rsidR="00877569" w:rsidRPr="003C4982" w:rsidRDefault="00877569" w:rsidP="00877569">
      <w:pPr>
        <w:jc w:val="both"/>
        <w:rPr>
          <w:sz w:val="28"/>
          <w:szCs w:val="28"/>
        </w:rPr>
      </w:pPr>
      <w:r w:rsidRPr="003C4982">
        <w:rPr>
          <w:sz w:val="28"/>
          <w:szCs w:val="28"/>
        </w:rPr>
        <w:t>VšĮ Vilniaus senamiesčio atnaujinimo agentūroje netoleruojamos jokios nusikalstamos veikos bei nesąžiningo verslo elgesio formos: kyšio prašymas, priėmimas, davimas arba leidimas duoti kyšį tiesiogiai arba netiesiogiai, prekyba poveikiu, mokesčių slėpimas ir kitos baudžiamaisiais įstatymais uždraustos veikos.</w:t>
      </w:r>
    </w:p>
    <w:p w:rsidR="00877569" w:rsidRPr="003C4982" w:rsidRDefault="00877569" w:rsidP="00877569">
      <w:pPr>
        <w:jc w:val="both"/>
        <w:rPr>
          <w:b/>
          <w:bCs/>
          <w:sz w:val="28"/>
          <w:szCs w:val="28"/>
        </w:rPr>
      </w:pPr>
      <w:r w:rsidRPr="003C4982">
        <w:rPr>
          <w:b/>
          <w:bCs/>
          <w:sz w:val="28"/>
          <w:szCs w:val="28"/>
        </w:rPr>
        <w:t>Kaip informuoti apie korupciją?</w:t>
      </w:r>
    </w:p>
    <w:p w:rsidR="00877569" w:rsidRPr="003C4982" w:rsidRDefault="00877569" w:rsidP="00877569">
      <w:pPr>
        <w:jc w:val="both"/>
        <w:rPr>
          <w:sz w:val="28"/>
          <w:szCs w:val="28"/>
        </w:rPr>
      </w:pPr>
      <w:r w:rsidRPr="003C4982">
        <w:rPr>
          <w:sz w:val="28"/>
          <w:szCs w:val="28"/>
        </w:rPr>
        <w:t>Apie galimus pažeidimus ir galimai neteisėtus įstaigos darbuotojų veiksmus ar pasiūlymus prašome pranešti el. p. info@</w:t>
      </w:r>
      <w:r w:rsidR="00DB265E" w:rsidRPr="003C4982">
        <w:rPr>
          <w:sz w:val="28"/>
          <w:szCs w:val="28"/>
        </w:rPr>
        <w:t>vsaa.</w:t>
      </w:r>
      <w:r w:rsidRPr="003C4982">
        <w:rPr>
          <w:sz w:val="28"/>
          <w:szCs w:val="28"/>
        </w:rPr>
        <w:t>lt. Įstaiga garantuoja visišką konfidencialumą ir užtikrina bet kokių Jūsų duomenų anonimiškumą.</w:t>
      </w:r>
    </w:p>
    <w:p w:rsidR="00877569" w:rsidRPr="003C4982" w:rsidRDefault="00877569" w:rsidP="00877569">
      <w:pPr>
        <w:jc w:val="both"/>
        <w:rPr>
          <w:sz w:val="28"/>
          <w:szCs w:val="28"/>
        </w:rPr>
      </w:pPr>
      <w:r w:rsidRPr="003C4982">
        <w:rPr>
          <w:sz w:val="28"/>
          <w:szCs w:val="28"/>
        </w:rPr>
        <w:t>Siekdami kompetentingai įvertinti informaciją apie galimus korupcinio pobūdžio atvejus, prašome kuo išsamiau aprašyti pažeidimą, nurodyti jo padarymo vietą, laiką ir turimą informaciją apie pažeidėją, pažeidimo pobūdį.</w:t>
      </w:r>
    </w:p>
    <w:p w:rsidR="00877569" w:rsidRPr="003C4982" w:rsidRDefault="00877569" w:rsidP="00877569">
      <w:pPr>
        <w:jc w:val="both"/>
        <w:rPr>
          <w:sz w:val="28"/>
          <w:szCs w:val="28"/>
        </w:rPr>
      </w:pPr>
      <w:r w:rsidRPr="003C4982">
        <w:rPr>
          <w:sz w:val="28"/>
          <w:szCs w:val="28"/>
        </w:rPr>
        <w:t>Apie žinomas korupcinio pobūdžio nusikalstamas veikas taip pat galite pranešti Specialiųjų tyrimų tarnybai – el. paštu pranesk@stt.lt, tel. (8 5) 266 3333.</w:t>
      </w:r>
    </w:p>
    <w:p w:rsidR="00877569" w:rsidRPr="003C4982" w:rsidRDefault="00877569" w:rsidP="00877569">
      <w:pPr>
        <w:jc w:val="both"/>
        <w:rPr>
          <w:sz w:val="28"/>
          <w:szCs w:val="28"/>
        </w:rPr>
      </w:pPr>
      <w:r w:rsidRPr="003C4982">
        <w:rPr>
          <w:sz w:val="28"/>
          <w:szCs w:val="28"/>
        </w:rPr>
        <w:t>Rekomenduojama nedelsti pranešti apie žinomą nusikalstamą veiką per įmanomai trumpiausią laiką, kad įgaliotos institucijos galėtų operatyviai išsiaiškinti nusikalstamos veikos padarymo aplinkybes, surinkti įrodymus ir užkirsti kelią naujiems nusikaltimams.</w:t>
      </w:r>
    </w:p>
    <w:p w:rsidR="00877569" w:rsidRPr="003C4982" w:rsidRDefault="00877569" w:rsidP="00877569">
      <w:pPr>
        <w:jc w:val="both"/>
        <w:rPr>
          <w:sz w:val="28"/>
          <w:szCs w:val="28"/>
        </w:rPr>
      </w:pPr>
      <w:r w:rsidRPr="003C4982">
        <w:rPr>
          <w:sz w:val="28"/>
          <w:szCs w:val="28"/>
        </w:rPr>
        <w:t>Įspėjame, kad Lietuvos Respublikos baudžiamojo kodekso 236 straipsnyje yra nustatyta baudžiamoji atsakomybė ir už melagingą nekalto asmens įskundimą padarius nusikalstamą veiką arba pranešimą apie žinomai nebūtą nusikaltimą.</w:t>
      </w:r>
    </w:p>
    <w:p w:rsidR="00877569" w:rsidRPr="003C4982" w:rsidRDefault="00877569" w:rsidP="00877569">
      <w:pPr>
        <w:jc w:val="both"/>
        <w:rPr>
          <w:b/>
          <w:bCs/>
          <w:sz w:val="28"/>
          <w:szCs w:val="28"/>
        </w:rPr>
      </w:pPr>
      <w:r w:rsidRPr="003C4982">
        <w:rPr>
          <w:b/>
          <w:bCs/>
          <w:sz w:val="28"/>
          <w:szCs w:val="28"/>
        </w:rPr>
        <w:t>Atsakomybė už korupcinio pobūdžio veiksmus</w:t>
      </w:r>
    </w:p>
    <w:p w:rsidR="00877569" w:rsidRPr="003C4982" w:rsidRDefault="00877569" w:rsidP="00877569">
      <w:pPr>
        <w:jc w:val="both"/>
        <w:rPr>
          <w:sz w:val="28"/>
          <w:szCs w:val="28"/>
        </w:rPr>
      </w:pPr>
      <w:r w:rsidRPr="003C4982">
        <w:rPr>
          <w:sz w:val="28"/>
          <w:szCs w:val="28"/>
        </w:rPr>
        <w:t>Korupcijos atvejo dalyviai gali būti baudžiami įstatymo numatyta tvarka.</w:t>
      </w:r>
    </w:p>
    <w:p w:rsidR="00877569" w:rsidRPr="003C4982" w:rsidRDefault="00877569" w:rsidP="00877569">
      <w:pPr>
        <w:jc w:val="both"/>
        <w:rPr>
          <w:sz w:val="28"/>
          <w:szCs w:val="28"/>
        </w:rPr>
      </w:pPr>
      <w:r w:rsidRPr="003C4982">
        <w:rPr>
          <w:sz w:val="28"/>
          <w:szCs w:val="28"/>
        </w:rPr>
        <w:t>(Iš Lietuvos Respublikos baudžiamojo kodekso)</w:t>
      </w:r>
    </w:p>
    <w:p w:rsidR="00877569" w:rsidRPr="003C4982" w:rsidRDefault="00877569" w:rsidP="00877569">
      <w:pPr>
        <w:jc w:val="both"/>
        <w:rPr>
          <w:b/>
          <w:bCs/>
          <w:sz w:val="28"/>
          <w:szCs w:val="28"/>
        </w:rPr>
      </w:pPr>
      <w:r w:rsidRPr="003C4982">
        <w:rPr>
          <w:b/>
          <w:bCs/>
          <w:sz w:val="28"/>
          <w:szCs w:val="28"/>
        </w:rPr>
        <w:t>225 straipsnis. Kyšininkavimas</w:t>
      </w:r>
    </w:p>
    <w:p w:rsidR="00877569" w:rsidRPr="003C4982" w:rsidRDefault="00877569" w:rsidP="00877569">
      <w:pPr>
        <w:jc w:val="both"/>
        <w:rPr>
          <w:sz w:val="28"/>
          <w:szCs w:val="28"/>
        </w:rPr>
      </w:pPr>
      <w:r w:rsidRPr="003C4982">
        <w:rPr>
          <w:sz w:val="28"/>
          <w:szCs w:val="28"/>
        </w:rPr>
        <w:t>Valstybės tarnautojas ar jam prilygintas asmuo, savo ar kitų naudai tiesiogiai ar netiesiogiai pažadėjęs ar susitaręs priimti kyšį arba reikalavęs ar provokavęs duoti kyšį, arba priėmęs kyšį už teisėtą veikimą ar neveikimą vykdant įgaliojimus, baudžiamas bauda arba areštu, arba laisvės atėmimu iki penkerių metų.</w:t>
      </w:r>
    </w:p>
    <w:p w:rsidR="00877569" w:rsidRPr="003C4982" w:rsidRDefault="00877569" w:rsidP="00877569">
      <w:pPr>
        <w:jc w:val="both"/>
        <w:rPr>
          <w:sz w:val="28"/>
          <w:szCs w:val="28"/>
        </w:rPr>
      </w:pPr>
      <w:r w:rsidRPr="003C4982">
        <w:rPr>
          <w:sz w:val="28"/>
          <w:szCs w:val="28"/>
        </w:rPr>
        <w:t>Valstybės tarnautojas ar jam prilygintas asmuo, savo ar kitų naudai tiesiogiai ar netiesiogiai pažadėjęs ar susitaręs priimti kyšį arba reikalavęs ar provokavęs duoti kyšį, arba priėmęs kyšį už neteisėtą veikimą ar neveikimą vykdant įgaliojimus, baudžiamas bauda arba laisvės atėmimu iki septynerių metų.</w:t>
      </w:r>
    </w:p>
    <w:p w:rsidR="00877569" w:rsidRPr="003C4982" w:rsidRDefault="00877569" w:rsidP="00877569">
      <w:pPr>
        <w:jc w:val="both"/>
        <w:rPr>
          <w:sz w:val="28"/>
          <w:szCs w:val="28"/>
        </w:rPr>
      </w:pPr>
      <w:r w:rsidRPr="003C4982">
        <w:rPr>
          <w:sz w:val="28"/>
          <w:szCs w:val="28"/>
        </w:rPr>
        <w:lastRenderedPageBreak/>
        <w:t>Valstybės tarnautojas ar jam prilygintas asmuo, savo ar kitų naudai tiesiogiai ar netiesiogiai pažadėjęs ar susitaręs priimti arba reikalavęs ar provokavęs duoti, arba priėmęs didesnės negu 250 MGL vertės kyšį už teisėtą ar neteisėtą veikimą ar neveikimą vykdant įgaliojimus, baudžiamas laisvės atėmimu nuo dvejų iki aštuonerių metų.</w:t>
      </w:r>
    </w:p>
    <w:p w:rsidR="00877569" w:rsidRPr="003C4982" w:rsidRDefault="00877569" w:rsidP="00877569">
      <w:pPr>
        <w:jc w:val="both"/>
        <w:rPr>
          <w:sz w:val="28"/>
          <w:szCs w:val="28"/>
        </w:rPr>
      </w:pPr>
      <w:r w:rsidRPr="003C4982">
        <w:rPr>
          <w:sz w:val="28"/>
          <w:szCs w:val="28"/>
        </w:rPr>
        <w:t>Valstybės tarnautojas ar jam prilygintas asmuo, savo ar kitų naudai tiesiogiai ar netiesiogiai pažadėjęs ar susitaręs priimti arba reikalavęs ar provokavęs duoti, arba priėmęs mažesnės negu 1 MGL vertės kyšį už teisėtą ar neteisėtą veikimą ar neveikimą vykdant įgaliojimus, padarė baudžiamąjį nusižengimą ir baudžiamas bauda arba areštu.</w:t>
      </w:r>
    </w:p>
    <w:p w:rsidR="00877569" w:rsidRPr="003C4982" w:rsidRDefault="00877569" w:rsidP="00877569">
      <w:pPr>
        <w:jc w:val="both"/>
        <w:rPr>
          <w:b/>
          <w:bCs/>
          <w:sz w:val="28"/>
          <w:szCs w:val="28"/>
        </w:rPr>
      </w:pPr>
      <w:r w:rsidRPr="003C4982">
        <w:rPr>
          <w:b/>
          <w:bCs/>
          <w:sz w:val="28"/>
          <w:szCs w:val="28"/>
        </w:rPr>
        <w:t>Už šiame straipsnyje numatytas veikas atsako ir juridinis asmuo.</w:t>
      </w:r>
    </w:p>
    <w:p w:rsidR="00877569" w:rsidRPr="003C4982" w:rsidRDefault="00877569" w:rsidP="00877569">
      <w:pPr>
        <w:jc w:val="both"/>
        <w:rPr>
          <w:b/>
          <w:bCs/>
          <w:sz w:val="28"/>
          <w:szCs w:val="28"/>
        </w:rPr>
      </w:pPr>
      <w:r w:rsidRPr="003C4982">
        <w:rPr>
          <w:b/>
          <w:bCs/>
          <w:sz w:val="28"/>
          <w:szCs w:val="28"/>
        </w:rPr>
        <w:t>226 straipsnis. Prekyba poveikiu</w:t>
      </w:r>
    </w:p>
    <w:p w:rsidR="00877569" w:rsidRPr="003C4982" w:rsidRDefault="00877569" w:rsidP="00877569">
      <w:pPr>
        <w:jc w:val="both"/>
        <w:rPr>
          <w:sz w:val="28"/>
          <w:szCs w:val="28"/>
        </w:rPr>
      </w:pPr>
      <w:r w:rsidRPr="003C4982">
        <w:rPr>
          <w:sz w:val="28"/>
          <w:szCs w:val="28"/>
        </w:rPr>
        <w:t>Tas, kas siekdamas, kad asmuo, pasinaudodamas savo visuomenine padėtimi, tarnyba, įgaliojimais, giminyste, pažintimis ar kita tikėtina įtaka valstybės ar savivaldybės institucijai ar įstaigai, tarptautinei viešajai organizacijai, jų valstybės tarnautojui ar jam prilygintam asmeniui, paveiktų atitinkamą instituciją, įstaigą ar organizaciją, valstybės tarnautoją ar jam prilygintą asmenį, kad šie teisėtai ar neteisėtai veiktų ar neveiktų vykdydami įgaliojimus, jam ar trečiajam asmeniui tiesiogiai arba netiesiogiai pasiūlė, pažadėjo ar susitarė duoti arba davė kyšį, baudžiamas bauda arba laisvės apribojimu, arba areštu, arba laisvės atėmimu iki ketverių metų.</w:t>
      </w:r>
    </w:p>
    <w:p w:rsidR="00877569" w:rsidRPr="003C4982" w:rsidRDefault="00877569" w:rsidP="00877569">
      <w:pPr>
        <w:jc w:val="both"/>
        <w:rPr>
          <w:sz w:val="28"/>
          <w:szCs w:val="28"/>
        </w:rPr>
      </w:pPr>
      <w:r w:rsidRPr="003C4982">
        <w:rPr>
          <w:sz w:val="28"/>
          <w:szCs w:val="28"/>
        </w:rPr>
        <w:t>Tas, kas pasinaudodamas savo visuomenine padėtimi, tarnyba, įgaliojimais, giminyste, pažintimis ar kita tikėtina arba tariama įtaka valstybės ar savivaldybės institucijai ar įstaigai, tarptautinei viešajai organizacijai, jų valstybės tarnautojui ar jam prilygintam asmeniui savo ar kitų asmenų naudai tiesiogiai arba netiesiogiai pažadėjo ar susitarė priimti kyšį arba reikalavo ar provokavo duoti kyšį, arba priėmė kyšį, pažadėjęs paveikti atitinkamą instituciją, įstaigą ar organizaciją, valstybės tarnautoją ar jam prilygintą asmenį, kad šie teisėtai ar neteisėtai veiktų ar neveiktų vykdydami įgaliojimus, baudžiamas bauda arba areštu, arba laisvės atėmimu iki penkerių metų.</w:t>
      </w:r>
    </w:p>
    <w:p w:rsidR="00877569" w:rsidRPr="003C4982" w:rsidRDefault="00877569" w:rsidP="00877569">
      <w:pPr>
        <w:jc w:val="both"/>
        <w:rPr>
          <w:sz w:val="28"/>
          <w:szCs w:val="28"/>
        </w:rPr>
      </w:pPr>
      <w:r w:rsidRPr="003C4982">
        <w:rPr>
          <w:sz w:val="28"/>
          <w:szCs w:val="28"/>
        </w:rPr>
        <w:t>Tas, kas padarė šio straipsnio 1 dalyje numatytus veiksmus, pasiūlęs, pažadėjęs ar susitaręs duoti arba davęs didesnės negu 250 MGL vertės kyšį, baudžiamas laisvės atėmimu iki septynerių metų.</w:t>
      </w:r>
    </w:p>
    <w:p w:rsidR="00877569" w:rsidRPr="003C4982" w:rsidRDefault="00877569" w:rsidP="00877569">
      <w:pPr>
        <w:jc w:val="both"/>
        <w:rPr>
          <w:sz w:val="28"/>
          <w:szCs w:val="28"/>
        </w:rPr>
      </w:pPr>
      <w:r w:rsidRPr="003C4982">
        <w:rPr>
          <w:sz w:val="28"/>
          <w:szCs w:val="28"/>
        </w:rPr>
        <w:t>Tas, kas padarė šio straipsnio 2 dalyje numatytus veiksmus, pažadėjęs ar susitaręs priimti arba reikalavęs ar provokavęs duoti, arba priėmęs didesnės negu 250 MGL vertės kyšį, baudžiamas laisvės atėmimu nuo dvejų iki aštuonerių metų.</w:t>
      </w:r>
    </w:p>
    <w:p w:rsidR="00877569" w:rsidRPr="003C4982" w:rsidRDefault="00877569" w:rsidP="00877569">
      <w:pPr>
        <w:jc w:val="both"/>
        <w:rPr>
          <w:sz w:val="28"/>
          <w:szCs w:val="28"/>
        </w:rPr>
      </w:pPr>
      <w:r w:rsidRPr="003C4982">
        <w:rPr>
          <w:sz w:val="28"/>
          <w:szCs w:val="28"/>
        </w:rPr>
        <w:t>Tas, kas padarė šio straipsnio 1 ar 2 dalyje numatytus veiksmus, pasiūlęs, pažadėjęs ar susitaręs duoti arba davęs, arba pažadėjęs ar susitaręs priimti, arba reikalavęs ar provokavęs duoti, arba priėmęs mažesnės negu 1 MGL vertės kyšį, padarė baudžiamąjį nusižengimą ir baudžiamas bauda arba laisvės apribojimu, arba areštu.</w:t>
      </w:r>
    </w:p>
    <w:p w:rsidR="00877569" w:rsidRPr="003C4982" w:rsidRDefault="00877569" w:rsidP="00877569">
      <w:pPr>
        <w:jc w:val="both"/>
        <w:rPr>
          <w:sz w:val="28"/>
          <w:szCs w:val="28"/>
        </w:rPr>
      </w:pPr>
      <w:r w:rsidRPr="003C4982">
        <w:rPr>
          <w:sz w:val="28"/>
          <w:szCs w:val="28"/>
        </w:rPr>
        <w:t xml:space="preserve">Asmuo, kuris padarė šio straipsnio 1, 3 ar 5 dalyje numatytą veiką, atleidžiamas nuo baudžiamosios atsakomybės, jeigu kyšio iš jo buvo reikalaujama ar provokuojama duoti </w:t>
      </w:r>
      <w:r w:rsidRPr="003C4982">
        <w:rPr>
          <w:sz w:val="28"/>
          <w:szCs w:val="28"/>
        </w:rPr>
        <w:lastRenderedPageBreak/>
        <w:t>kyšį ir jis, pasiūlęs ar pažadėjęs duoti arba davęs kyšį, per įmanomai trumpiausią laiką, bet ne vėliau, negu iki jo pripažinimo įtariamuoju, savanoriškai apie tai pranešė teisėsaugos institucijai, taip pat atleidžiamas nuo baudžiamosios atsakomybės, jeigu kyšį jis pažadėjo duoti ar davė su teisėsaugos institucijos žinia.</w:t>
      </w:r>
    </w:p>
    <w:p w:rsidR="00877569" w:rsidRPr="003C4982" w:rsidRDefault="00877569" w:rsidP="00877569">
      <w:pPr>
        <w:jc w:val="both"/>
        <w:rPr>
          <w:sz w:val="28"/>
          <w:szCs w:val="28"/>
        </w:rPr>
      </w:pPr>
      <w:r w:rsidRPr="003C4982">
        <w:rPr>
          <w:sz w:val="28"/>
          <w:szCs w:val="28"/>
        </w:rPr>
        <w:t>Už šio straipsnio 1, 2, 3, 4 ir 5 dalyse numatytas veikas atsako ir juridinis asmuo.</w:t>
      </w:r>
    </w:p>
    <w:p w:rsidR="00877569" w:rsidRPr="003C4982" w:rsidRDefault="00877569" w:rsidP="00877569">
      <w:pPr>
        <w:jc w:val="both"/>
        <w:rPr>
          <w:b/>
          <w:bCs/>
          <w:sz w:val="28"/>
          <w:szCs w:val="28"/>
        </w:rPr>
      </w:pPr>
      <w:r w:rsidRPr="003C4982">
        <w:rPr>
          <w:b/>
          <w:bCs/>
          <w:sz w:val="28"/>
          <w:szCs w:val="28"/>
        </w:rPr>
        <w:t>227 straipsnis. Papirkimas</w:t>
      </w:r>
    </w:p>
    <w:p w:rsidR="00877569" w:rsidRPr="003C4982" w:rsidRDefault="00877569" w:rsidP="00877569">
      <w:pPr>
        <w:jc w:val="both"/>
        <w:rPr>
          <w:sz w:val="28"/>
          <w:szCs w:val="28"/>
        </w:rPr>
      </w:pPr>
      <w:r w:rsidRPr="003C4982">
        <w:rPr>
          <w:sz w:val="28"/>
          <w:szCs w:val="28"/>
        </w:rPr>
        <w:t>Tas, kas tiesiogiai arba netiesiogiai pasiūlė, pažadėjo ar susitarė duoti arba davė kyšį valstybės tarnautojui ar jam prilygintam asmeniui arba trečiajam asmeniui už pageidaujamą valstybės tarnautojo ar jam prilyginto asmens teisėtą veikimą ar neveikimą vykdant įgaliojimus, baudžiamas bauda arba laisvės apribojimu, arba areštu, arba laisvės atėmimu iki ketverių metų.</w:t>
      </w:r>
    </w:p>
    <w:p w:rsidR="00877569" w:rsidRPr="003C4982" w:rsidRDefault="00877569" w:rsidP="00877569">
      <w:pPr>
        <w:jc w:val="both"/>
        <w:rPr>
          <w:sz w:val="28"/>
          <w:szCs w:val="28"/>
        </w:rPr>
      </w:pPr>
      <w:r w:rsidRPr="003C4982">
        <w:rPr>
          <w:sz w:val="28"/>
          <w:szCs w:val="28"/>
        </w:rPr>
        <w:t>Tas, kas padarė šio straipsnio 1 dalyje numatytus veiksmus, siekdamas paperkamo valstybės tarnautojo ar jam prilyginto asmens neteisėto veikimo ar neveikimo vykdant įgaliojimus, baudžiamas bauda arba areštu, arba laisvės atėmimu iki penkerių metų.</w:t>
      </w:r>
    </w:p>
    <w:p w:rsidR="00877569" w:rsidRPr="003C4982" w:rsidRDefault="00877569" w:rsidP="00877569">
      <w:pPr>
        <w:jc w:val="both"/>
        <w:rPr>
          <w:sz w:val="28"/>
          <w:szCs w:val="28"/>
        </w:rPr>
      </w:pPr>
      <w:r w:rsidRPr="003C4982">
        <w:rPr>
          <w:sz w:val="28"/>
          <w:szCs w:val="28"/>
        </w:rPr>
        <w:t>Tas, kas padarė šio straipsnio 1 ar 2 dalyje numatytus veiksmus, pasiūlęs, pažadėjęs ar susitaręs duoti arba davęs didesnės negu 250 MGL vertės kyšį, baudžiamas laisvės atėmimu iki septynerių metų.</w:t>
      </w:r>
    </w:p>
    <w:p w:rsidR="00877569" w:rsidRPr="003C4982" w:rsidRDefault="00877569" w:rsidP="00877569">
      <w:pPr>
        <w:jc w:val="both"/>
        <w:rPr>
          <w:sz w:val="28"/>
          <w:szCs w:val="28"/>
        </w:rPr>
      </w:pPr>
      <w:r w:rsidRPr="003C4982">
        <w:rPr>
          <w:sz w:val="28"/>
          <w:szCs w:val="28"/>
        </w:rPr>
        <w:t>Tas, kas padarė šio straipsnio 1 ar 2 dalyje numatytus veiksmus, pasiūlęs, pažadėjęs ar susitaręs duoti arba davęs mažesnės negu 1 MGL vertės kyšį, padarė baudžiamąjį nusižengimą ir baudžiamas bauda arba laisvės apribojimu, arba areštu.</w:t>
      </w:r>
    </w:p>
    <w:p w:rsidR="00877569" w:rsidRPr="003C4982" w:rsidRDefault="00877569" w:rsidP="00877569">
      <w:pPr>
        <w:jc w:val="both"/>
        <w:rPr>
          <w:sz w:val="28"/>
          <w:szCs w:val="28"/>
        </w:rPr>
      </w:pPr>
      <w:r w:rsidRPr="003C4982">
        <w:rPr>
          <w:sz w:val="28"/>
          <w:szCs w:val="28"/>
        </w:rPr>
        <w:t>Asmuo atleidžiamas nuo baudžiamosios atsakomybės už papirkimą, jeigu kyšio iš jo buvo reikalaujama ar provokuojama duoti kyšį ir jis, pasiūlęs ar pažadėjęs duoti arba davęs kyšį, per įmanomai trumpiausią laiką, bet ne vėliau negu iki jo pripažinimo įtariamuoju, savanoriškai apie tai pranešė teisėsaugos institucijai, taip pat jeigu kyšį jis pažadėjo duoti ar davė su teisėsaugos institucijos žinia.</w:t>
      </w:r>
    </w:p>
    <w:p w:rsidR="00877569" w:rsidRPr="003C4982" w:rsidRDefault="00877569" w:rsidP="00877569">
      <w:pPr>
        <w:jc w:val="both"/>
        <w:rPr>
          <w:sz w:val="28"/>
          <w:szCs w:val="28"/>
        </w:rPr>
      </w:pPr>
      <w:r w:rsidRPr="003C4982">
        <w:rPr>
          <w:sz w:val="28"/>
          <w:szCs w:val="28"/>
        </w:rPr>
        <w:t>Už šio straipsnio 1, 2, 3 ir 4 dalyse numatytas veikas atsako ir juridinis asmuo.</w:t>
      </w:r>
    </w:p>
    <w:p w:rsidR="00877569" w:rsidRPr="003C4982" w:rsidRDefault="00877569" w:rsidP="00877569">
      <w:pPr>
        <w:jc w:val="both"/>
        <w:rPr>
          <w:b/>
          <w:bCs/>
          <w:sz w:val="28"/>
          <w:szCs w:val="28"/>
        </w:rPr>
      </w:pPr>
      <w:r w:rsidRPr="003C4982">
        <w:rPr>
          <w:b/>
          <w:bCs/>
          <w:sz w:val="28"/>
          <w:szCs w:val="28"/>
        </w:rPr>
        <w:t>228 straipsnis. Piktnaudžiavimas</w:t>
      </w:r>
    </w:p>
    <w:p w:rsidR="00877569" w:rsidRPr="003C4982" w:rsidRDefault="00877569" w:rsidP="00877569">
      <w:pPr>
        <w:jc w:val="both"/>
        <w:rPr>
          <w:sz w:val="28"/>
          <w:szCs w:val="28"/>
        </w:rPr>
      </w:pPr>
      <w:r w:rsidRPr="003C4982">
        <w:rPr>
          <w:sz w:val="28"/>
          <w:szCs w:val="28"/>
        </w:rPr>
        <w:t>Valstybės tarnautojas ar jam prilygintas asmuo, piktnaudžiavęs tarnybine padėtimi arba viršijęs įgaliojimus, jeigu dėl to didelės žalos patyrė valstybė, Europos Sąjunga, tarptautinė viešoji organizacija, juridinis ar fizinis asmuo, baudžiamas bauda arba areštu, arba laisvės atėmimu iki penkerių metų.</w:t>
      </w:r>
    </w:p>
    <w:p w:rsidR="00877569" w:rsidRPr="003C4982" w:rsidRDefault="00877569" w:rsidP="00877569">
      <w:pPr>
        <w:jc w:val="both"/>
        <w:rPr>
          <w:sz w:val="28"/>
          <w:szCs w:val="28"/>
        </w:rPr>
      </w:pPr>
      <w:r w:rsidRPr="003C4982">
        <w:rPr>
          <w:sz w:val="28"/>
          <w:szCs w:val="28"/>
        </w:rPr>
        <w:t>Tas, kas padarė šio straipsnio 1 dalyje numatytą veiką siekdamas turtinės ar kitokios asmeninės naudos, jeigu nebuvo kyšininkavimo požymių, baudžiamas bauda arba laisvės atėmimu iki septynerių metų.</w:t>
      </w:r>
    </w:p>
    <w:p w:rsidR="002B3792" w:rsidRPr="003C4982" w:rsidRDefault="00877569" w:rsidP="00877569">
      <w:pPr>
        <w:jc w:val="both"/>
        <w:rPr>
          <w:sz w:val="28"/>
          <w:szCs w:val="28"/>
        </w:rPr>
      </w:pPr>
      <w:r w:rsidRPr="003C4982">
        <w:rPr>
          <w:sz w:val="28"/>
          <w:szCs w:val="28"/>
        </w:rPr>
        <w:t>Už šiame straipsnyje numatytas veikas atsako ir juridinis asmuo.</w:t>
      </w:r>
    </w:p>
    <w:sectPr w:rsidR="002B3792" w:rsidRPr="003C4982" w:rsidSect="00DB265E">
      <w:pgSz w:w="12240" w:h="15840"/>
      <w:pgMar w:top="810" w:right="45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rsids>
    <w:rsidRoot w:val="00877569"/>
    <w:rsid w:val="002734AE"/>
    <w:rsid w:val="002B3792"/>
    <w:rsid w:val="003C4982"/>
    <w:rsid w:val="007E5DEF"/>
    <w:rsid w:val="00877569"/>
    <w:rsid w:val="00D225D2"/>
    <w:rsid w:val="00DB265E"/>
    <w:rsid w:val="00E7247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D2"/>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982"/>
    <w:rPr>
      <w:color w:val="0563C1" w:themeColor="hyperlink"/>
      <w:u w:val="single"/>
    </w:rPr>
  </w:style>
  <w:style w:type="character" w:customStyle="1" w:styleId="UnresolvedMention">
    <w:name w:val="Unresolved Mention"/>
    <w:basedOn w:val="DefaultParagraphFont"/>
    <w:uiPriority w:val="99"/>
    <w:semiHidden/>
    <w:unhideWhenUsed/>
    <w:rsid w:val="003C498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t/legalAct/TAR.4DBDE27621A2/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6311</Words>
  <Characters>3598</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2023-02-21T13:46:00Z</cp:lastPrinted>
  <dcterms:created xsi:type="dcterms:W3CDTF">2023-02-21T13:54:00Z</dcterms:created>
  <dcterms:modified xsi:type="dcterms:W3CDTF">2023-02-21T13:54:00Z</dcterms:modified>
</cp:coreProperties>
</file>